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317" w:rsidRDefault="0038503E">
      <w:pPr>
        <w:spacing w:line="276" w:lineRule="auto"/>
        <w:jc w:val="both"/>
        <w:rPr>
          <w:rFonts w:ascii="Arial" w:hAnsi="Arial" w:cs="Arial"/>
          <w:b/>
          <w:sz w:val="22"/>
          <w:szCs w:val="22"/>
          <w:lang w:eastAsia="es-ES"/>
        </w:rPr>
      </w:pPr>
      <w:r>
        <w:rPr>
          <w:rFonts w:ascii="Arial" w:hAnsi="Arial" w:cs="Arial"/>
          <w:b/>
          <w:sz w:val="22"/>
          <w:szCs w:val="22"/>
          <w:lang w:eastAsia="es-ES"/>
        </w:rPr>
        <w:t>A L'ÀREA DE SERVEIS SOCIALS DE L'AJUNTAMENT DE ______________</w:t>
      </w:r>
    </w:p>
    <w:p w:rsidR="00D75317" w:rsidRDefault="00D75317">
      <w:pPr>
        <w:spacing w:line="276" w:lineRule="auto"/>
        <w:ind w:left="2832" w:firstLine="708"/>
        <w:jc w:val="both"/>
        <w:rPr>
          <w:rFonts w:ascii="Arial" w:hAnsi="Arial" w:cs="Arial"/>
          <w:sz w:val="22"/>
          <w:szCs w:val="22"/>
        </w:rPr>
      </w:pPr>
    </w:p>
    <w:p w:rsidR="00D75317" w:rsidRDefault="00D75317">
      <w:pPr>
        <w:spacing w:line="276" w:lineRule="auto"/>
        <w:ind w:left="2832" w:firstLine="708"/>
        <w:jc w:val="both"/>
        <w:rPr>
          <w:rFonts w:ascii="Arial" w:hAnsi="Arial" w:cs="Arial"/>
          <w:sz w:val="22"/>
          <w:szCs w:val="22"/>
        </w:rPr>
      </w:pPr>
    </w:p>
    <w:p w:rsidR="00D75317" w:rsidRDefault="0038503E">
      <w:pPr>
        <w:spacing w:line="276" w:lineRule="auto"/>
        <w:jc w:val="both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El/la Sr/a</w:t>
      </w:r>
      <w:r>
        <w:rPr>
          <w:rFonts w:ascii="Arial" w:hAnsi="Arial" w:cs="Arial"/>
          <w:bCs/>
          <w:color w:val="00B050"/>
          <w:sz w:val="22"/>
          <w:szCs w:val="22"/>
        </w:rPr>
        <w:t xml:space="preserve"> Nom afectat 1</w:t>
      </w:r>
      <w:r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major d’edat, amb </w:t>
      </w:r>
      <w:r>
        <w:rPr>
          <w:rFonts w:ascii="Arial" w:hAnsi="Arial" w:cs="Arial"/>
          <w:color w:val="00B050"/>
          <w:sz w:val="22"/>
          <w:szCs w:val="22"/>
        </w:rPr>
        <w:t>D.N.I/N.I.E. XXXXXXX</w:t>
      </w:r>
      <w:r>
        <w:rPr>
          <w:rFonts w:ascii="Arial" w:hAnsi="Arial" w:cs="Arial"/>
          <w:sz w:val="22"/>
          <w:szCs w:val="22"/>
        </w:rPr>
        <w:t xml:space="preserve">, amb domicili a efectes de notificacions a </w:t>
      </w:r>
      <w:r>
        <w:rPr>
          <w:rFonts w:ascii="Arial" w:hAnsi="Arial" w:cs="Arial"/>
          <w:color w:val="00B050"/>
          <w:sz w:val="22"/>
          <w:szCs w:val="22"/>
        </w:rPr>
        <w:t>direcció, número, pis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color w:val="00B050"/>
          <w:sz w:val="22"/>
          <w:szCs w:val="22"/>
        </w:rPr>
        <w:t>localitat</w:t>
      </w:r>
      <w:r>
        <w:rPr>
          <w:rFonts w:ascii="Arial" w:hAnsi="Arial" w:cs="Arial"/>
          <w:sz w:val="22"/>
          <w:szCs w:val="22"/>
        </w:rPr>
        <w:t xml:space="preserve">, amb telèfon de contacte </w:t>
      </w:r>
      <w:r>
        <w:rPr>
          <w:rFonts w:ascii="Arial" w:hAnsi="Arial" w:cs="Arial"/>
          <w:color w:val="00B050"/>
          <w:sz w:val="22"/>
          <w:szCs w:val="22"/>
        </w:rPr>
        <w:t>XXXXXXX.</w:t>
      </w:r>
      <w:r>
        <w:rPr>
          <w:rFonts w:ascii="Arial" w:hAnsi="Arial" w:cs="Arial"/>
          <w:sz w:val="22"/>
          <w:szCs w:val="22"/>
        </w:rPr>
        <w:t>; i  el/la Sr/a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color w:val="00B050"/>
          <w:sz w:val="22"/>
          <w:szCs w:val="22"/>
        </w:rPr>
        <w:t>nom afectat 2</w:t>
      </w:r>
      <w:r>
        <w:rPr>
          <w:rFonts w:ascii="Arial" w:hAnsi="Arial" w:cs="Arial"/>
          <w:sz w:val="22"/>
          <w:szCs w:val="22"/>
        </w:rPr>
        <w:t xml:space="preserve">, major d’edat, amb </w:t>
      </w:r>
      <w:r>
        <w:rPr>
          <w:rFonts w:ascii="Arial" w:hAnsi="Arial" w:cs="Arial"/>
          <w:color w:val="00B050"/>
          <w:sz w:val="22"/>
          <w:szCs w:val="22"/>
        </w:rPr>
        <w:t>D.N.I/N.I.E. XXXXXXX</w:t>
      </w:r>
      <w:r>
        <w:rPr>
          <w:rFonts w:ascii="Arial" w:hAnsi="Arial" w:cs="Arial"/>
          <w:color w:val="0070C0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amb domicili a efectes de notificacions a </w:t>
      </w:r>
      <w:r>
        <w:rPr>
          <w:rFonts w:ascii="Arial" w:hAnsi="Arial" w:cs="Arial"/>
          <w:color w:val="00B050"/>
          <w:sz w:val="22"/>
          <w:szCs w:val="22"/>
        </w:rPr>
        <w:t>direcció, número, pis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color w:val="00B050"/>
          <w:sz w:val="22"/>
          <w:szCs w:val="22"/>
        </w:rPr>
        <w:t>localitat</w:t>
      </w:r>
      <w:r>
        <w:rPr>
          <w:rFonts w:ascii="Arial" w:hAnsi="Arial" w:cs="Arial"/>
          <w:sz w:val="22"/>
          <w:szCs w:val="22"/>
        </w:rPr>
        <w:t xml:space="preserve">, i telèfon de contacte </w:t>
      </w:r>
      <w:r>
        <w:rPr>
          <w:rFonts w:ascii="Arial" w:hAnsi="Arial" w:cs="Arial"/>
          <w:color w:val="00B050"/>
          <w:sz w:val="22"/>
          <w:szCs w:val="22"/>
        </w:rPr>
        <w:t>XXXXXXX.</w:t>
      </w:r>
    </w:p>
    <w:p w:rsidR="00D75317" w:rsidRDefault="00D7531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D75317" w:rsidRDefault="00D7531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D75317" w:rsidRDefault="0038503E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EXPOSEM:</w:t>
      </w:r>
    </w:p>
    <w:p w:rsidR="00D75317" w:rsidRDefault="0038503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degut a la llarga crisi econòmica que afecta al país, ens trobem amb importa</w:t>
      </w:r>
      <w:r>
        <w:rPr>
          <w:rFonts w:ascii="Arial" w:hAnsi="Arial" w:cs="Arial"/>
          <w:sz w:val="22"/>
          <w:szCs w:val="22"/>
        </w:rPr>
        <w:t>nts dificultats econòmiques per atendre els nostres compromisos en matèria d’habitatge.</w:t>
      </w:r>
    </w:p>
    <w:p w:rsidR="00D75317" w:rsidRDefault="00D7531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75317" w:rsidRDefault="0038503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color w:val="00B05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es tracta del nostre habitatge habitual, però la nostra situació econòmica actual no ens permet fer front a les despeses de </w:t>
      </w:r>
      <w:r>
        <w:rPr>
          <w:rFonts w:ascii="Arial" w:hAnsi="Arial" w:cs="Arial"/>
          <w:color w:val="00B050"/>
          <w:sz w:val="22"/>
          <w:szCs w:val="22"/>
        </w:rPr>
        <w:t>hipoteca/lloguer/subministraments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color w:val="00B05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per la qual cosa </w:t>
      </w:r>
      <w:r>
        <w:rPr>
          <w:rFonts w:ascii="Arial" w:hAnsi="Arial" w:cs="Arial"/>
          <w:iCs/>
          <w:color w:val="00B050"/>
          <w:sz w:val="22"/>
          <w:szCs w:val="22"/>
        </w:rPr>
        <w:t xml:space="preserve">tenim amenaça de desnonament el dia XXXX/ estem en un procés d'execució hipotecària/ estem negociant la dació en pagament i lloguer social amb la nostra entitat financera/ tenim amenaça de tall de subministrament, etc. </w:t>
      </w:r>
    </w:p>
    <w:p w:rsidR="00D75317" w:rsidRDefault="00D7531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75317" w:rsidRDefault="0038503E">
      <w:pPr>
        <w:numPr>
          <w:ilvl w:val="0"/>
          <w:numId w:val="1"/>
        </w:numPr>
        <w:spacing w:line="276" w:lineRule="auto"/>
        <w:jc w:val="both"/>
        <w:rPr>
          <w:rStyle w:val="ECNormal"/>
          <w:rFonts w:ascii="Arial" w:hAnsi="Arial" w:cs="Arial"/>
          <w:i/>
          <w:sz w:val="22"/>
          <w:lang w:eastAsia="ca-ES"/>
        </w:rPr>
      </w:pPr>
      <w:r>
        <w:rPr>
          <w:rFonts w:ascii="Arial" w:hAnsi="Arial" w:cs="Arial"/>
          <w:sz w:val="22"/>
          <w:szCs w:val="22"/>
        </w:rPr>
        <w:t>Que d’acord el que</w:t>
      </w:r>
      <w:r>
        <w:rPr>
          <w:rFonts w:ascii="Arial" w:hAnsi="Arial" w:cs="Arial"/>
          <w:sz w:val="22"/>
          <w:szCs w:val="22"/>
        </w:rPr>
        <w:t xml:space="preserve"> estableix l’article 4, apartat e), de la Llei 4/2016, </w:t>
      </w:r>
      <w:r>
        <w:rPr>
          <w:rFonts w:ascii="Arial" w:hAnsi="Arial" w:cs="Arial"/>
          <w:color w:val="000000"/>
          <w:sz w:val="22"/>
          <w:szCs w:val="22"/>
        </w:rPr>
        <w:t xml:space="preserve">del 23 de desembre, de </w:t>
      </w:r>
      <w:r>
        <w:rPr>
          <w:rFonts w:ascii="Arial" w:hAnsi="Arial" w:cs="Arial"/>
          <w:sz w:val="22"/>
          <w:szCs w:val="22"/>
        </w:rPr>
        <w:t>mesures de protecció del dret a l’habitatge de les persones en risc d’exclusió residencial, quan parlem de “risc d’exclusió residencial” ens referim a la situació econòmica perso</w:t>
      </w:r>
      <w:r>
        <w:rPr>
          <w:rFonts w:ascii="Arial" w:hAnsi="Arial" w:cs="Arial"/>
          <w:sz w:val="22"/>
          <w:szCs w:val="22"/>
        </w:rPr>
        <w:t xml:space="preserve">nal a què fan referència els apartats 10 i 11 de l'article 5 de la Llei 24/2015, citem textualment: </w:t>
      </w:r>
      <w:r>
        <w:rPr>
          <w:rFonts w:ascii="Arial" w:hAnsi="Arial" w:cs="Arial"/>
          <w:i/>
          <w:sz w:val="22"/>
          <w:szCs w:val="22"/>
        </w:rPr>
        <w:t>“S’entén que les persones i unitat familiars es troben en situació de risc d’exclusió residencial sempre que tinguin uns ingressos inferiors a 2 vegades l’I</w:t>
      </w:r>
      <w:r>
        <w:rPr>
          <w:rFonts w:ascii="Arial" w:hAnsi="Arial" w:cs="Arial"/>
          <w:i/>
          <w:sz w:val="22"/>
          <w:szCs w:val="22"/>
        </w:rPr>
        <w:t xml:space="preserve">RSC, si es tracta de persones que viuen soles, o uns ingressos inferiors a 2,5 vegades l’IRSC, si es tracta d’unitats de convivència, o uns ingressos inferiors a 3 vegades l’IRSC, en cas de persones amb discapacitats o amb dependència. En el cas que els </w:t>
      </w:r>
      <w:bookmarkStart w:id="0" w:name="_GoBack"/>
      <w:bookmarkEnd w:id="0"/>
      <w:r>
        <w:rPr>
          <w:rFonts w:ascii="Arial" w:hAnsi="Arial" w:cs="Arial"/>
          <w:i/>
          <w:sz w:val="22"/>
          <w:szCs w:val="22"/>
        </w:rPr>
        <w:t>in</w:t>
      </w:r>
      <w:r>
        <w:rPr>
          <w:rFonts w:ascii="Arial" w:hAnsi="Arial" w:cs="Arial"/>
          <w:i/>
          <w:sz w:val="22"/>
          <w:szCs w:val="22"/>
        </w:rPr>
        <w:t xml:space="preserve">gressos siguin superiors a 1,5 vegades l’IRSC, cal un informe de serveis socials que acrediti el risc d’exclusió residencial”. </w:t>
      </w:r>
      <w:r>
        <w:rPr>
          <w:rFonts w:ascii="Arial" w:hAnsi="Arial" w:cs="Arial"/>
          <w:sz w:val="22"/>
          <w:szCs w:val="22"/>
        </w:rPr>
        <w:t>I, junt amb aquestes persones, i de forma excepcional: “</w:t>
      </w:r>
      <w:r>
        <w:rPr>
          <w:rStyle w:val="ECNormal"/>
          <w:rFonts w:ascii="Arial" w:hAnsi="Arial" w:cs="Arial"/>
          <w:i/>
          <w:sz w:val="22"/>
          <w:lang w:eastAsia="ca-ES"/>
        </w:rPr>
        <w:t xml:space="preserve">persones i unitats familiars que superin els límits d’ingressos que s’hi </w:t>
      </w:r>
      <w:r>
        <w:rPr>
          <w:rStyle w:val="ECNormal"/>
          <w:rFonts w:ascii="Arial" w:hAnsi="Arial" w:cs="Arial"/>
          <w:i/>
          <w:sz w:val="22"/>
          <w:lang w:eastAsia="ca-ES"/>
        </w:rPr>
        <w:t>fixen, sempre que disposin d’un informe dels serveis socials que acrediti que estan sotmeses a un risc imminent de pèrdua de l’habitatge i no disposen d’alternativa d’habitatge pròpia”.</w:t>
      </w:r>
    </w:p>
    <w:p w:rsidR="00D75317" w:rsidRDefault="00D7531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75317" w:rsidRDefault="0038503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congruència amb l’esmentat precepte, necessitem acreditar-ho davan</w:t>
      </w:r>
      <w:r>
        <w:rPr>
          <w:rFonts w:ascii="Arial" w:hAnsi="Arial" w:cs="Arial"/>
          <w:sz w:val="22"/>
          <w:szCs w:val="22"/>
        </w:rPr>
        <w:t xml:space="preserve">t </w:t>
      </w:r>
      <w:r>
        <w:rPr>
          <w:rFonts w:ascii="Arial" w:hAnsi="Arial" w:cs="Arial"/>
          <w:color w:val="00B050"/>
          <w:sz w:val="22"/>
          <w:szCs w:val="22"/>
        </w:rPr>
        <w:t>l'entitat financera/propietari gran tenidor/jutjat/empresa subministradora</w:t>
      </w:r>
      <w:r>
        <w:rPr>
          <w:rFonts w:ascii="Arial" w:hAnsi="Arial" w:cs="Arial"/>
          <w:color w:val="000000"/>
          <w:sz w:val="22"/>
          <w:szCs w:val="22"/>
        </w:rPr>
        <w:t xml:space="preserve">, per tal </w:t>
      </w:r>
    </w:p>
    <w:p w:rsidR="00D75317" w:rsidRDefault="00D75317">
      <w:pPr>
        <w:pStyle w:val="Prrafodelista"/>
        <w:rPr>
          <w:rFonts w:ascii="Arial" w:hAnsi="Arial" w:cs="Arial"/>
          <w:color w:val="000000"/>
          <w:sz w:val="22"/>
          <w:szCs w:val="22"/>
        </w:rPr>
      </w:pPr>
    </w:p>
    <w:p w:rsidR="00D75317" w:rsidRDefault="00D75317">
      <w:pPr>
        <w:spacing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D75317" w:rsidRDefault="0038503E">
      <w:pPr>
        <w:spacing w:after="240"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que tinguin constància de la nostra situació econòmica i les conseqüències que comporta.</w:t>
      </w:r>
    </w:p>
    <w:p w:rsidR="00D75317" w:rsidRDefault="0038503E">
      <w:pPr>
        <w:numPr>
          <w:ilvl w:val="0"/>
          <w:numId w:val="1"/>
        </w:numPr>
        <w:spacing w:line="276" w:lineRule="auto"/>
        <w:jc w:val="both"/>
        <w:rPr>
          <w:rStyle w:val="ECNormal"/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Que segons el primer apartat de l’article 9 de la llei 24/2015</w:t>
      </w:r>
      <w:r>
        <w:rPr>
          <w:rStyle w:val="ECNormal"/>
          <w:rFonts w:ascii="Arial" w:hAnsi="Arial" w:cs="Arial"/>
          <w:sz w:val="22"/>
          <w:szCs w:val="22"/>
          <w:lang w:eastAsia="ca-ES"/>
        </w:rPr>
        <w:t>, l’Administraci</w:t>
      </w:r>
      <w:r>
        <w:rPr>
          <w:rStyle w:val="ECNormal"/>
          <w:rFonts w:ascii="Arial" w:hAnsi="Arial" w:cs="Arial"/>
          <w:sz w:val="22"/>
          <w:szCs w:val="22"/>
          <w:lang w:eastAsia="ca-ES"/>
        </w:rPr>
        <w:t>ó es troba subjecta a un termini de 15 dies per poder emetre l’informe que sol·licitem. En el cas de que transcorri aquest temps i no s’hagi emès l’informe que es demana, s’entendrà el silenci com a positiu, és a dir, es confirmarà la nostra situació de ri</w:t>
      </w:r>
      <w:r>
        <w:rPr>
          <w:rStyle w:val="ECNormal"/>
          <w:rFonts w:ascii="Arial" w:hAnsi="Arial" w:cs="Arial"/>
          <w:sz w:val="22"/>
          <w:szCs w:val="22"/>
          <w:lang w:eastAsia="ca-ES"/>
        </w:rPr>
        <w:t xml:space="preserve">sc d’exclusió residencial. </w:t>
      </w:r>
    </w:p>
    <w:p w:rsidR="00D75317" w:rsidRDefault="00D75317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:rsidR="00D75317" w:rsidRDefault="0038503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 aquest motiu, </w:t>
      </w:r>
      <w:r>
        <w:rPr>
          <w:rFonts w:ascii="Arial" w:hAnsi="Arial" w:cs="Arial"/>
          <w:b/>
          <w:sz w:val="22"/>
          <w:szCs w:val="22"/>
        </w:rPr>
        <w:t>SOL·LICITEM:</w:t>
      </w:r>
    </w:p>
    <w:p w:rsidR="00D75317" w:rsidRDefault="00D7531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75317" w:rsidRDefault="0038503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Primer.- </w:t>
      </w:r>
      <w:r>
        <w:rPr>
          <w:rFonts w:ascii="Arial" w:hAnsi="Arial" w:cs="Arial"/>
          <w:sz w:val="22"/>
          <w:szCs w:val="22"/>
        </w:rPr>
        <w:t xml:space="preserve">Un informe social de la nostra unitat familiar que acrediti ens trobem en situació de risc d'exclusió residencial, segons el que disposa l’apartat primer de l’article 18 de la llei </w:t>
      </w:r>
      <w:r>
        <w:rPr>
          <w:rFonts w:ascii="Arial" w:hAnsi="Arial" w:cs="Arial"/>
          <w:sz w:val="22"/>
          <w:szCs w:val="22"/>
        </w:rPr>
        <w:t>4/2016 de referència.</w:t>
      </w:r>
    </w:p>
    <w:p w:rsidR="00D75317" w:rsidRDefault="00D7531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75317" w:rsidRDefault="0038503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Segon.- </w:t>
      </w:r>
      <w:r>
        <w:rPr>
          <w:rFonts w:ascii="Arial" w:hAnsi="Arial" w:cs="Arial"/>
          <w:sz w:val="22"/>
          <w:szCs w:val="22"/>
        </w:rPr>
        <w:t xml:space="preserve">Que es faci arribar al Jutjat de Primera Instància </w:t>
      </w:r>
      <w:proofErr w:type="spellStart"/>
      <w:r>
        <w:rPr>
          <w:rFonts w:ascii="Arial" w:hAnsi="Arial" w:cs="Arial"/>
          <w:sz w:val="22"/>
          <w:szCs w:val="22"/>
        </w:rPr>
        <w:t>Núm.</w:t>
      </w:r>
      <w:r>
        <w:rPr>
          <w:rFonts w:ascii="Arial" w:hAnsi="Arial" w:cs="Arial"/>
          <w:color w:val="00B050"/>
          <w:sz w:val="22"/>
          <w:szCs w:val="22"/>
        </w:rPr>
        <w:t>XX</w:t>
      </w:r>
      <w:proofErr w:type="spellEnd"/>
      <w:r>
        <w:rPr>
          <w:rFonts w:ascii="Arial" w:hAnsi="Arial" w:cs="Arial"/>
          <w:color w:val="00B050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color w:val="00B050"/>
          <w:sz w:val="22"/>
          <w:szCs w:val="22"/>
        </w:rPr>
        <w:t>Localitat,</w:t>
      </w:r>
      <w:r>
        <w:rPr>
          <w:rFonts w:ascii="Arial" w:hAnsi="Arial" w:cs="Arial"/>
          <w:sz w:val="22"/>
          <w:szCs w:val="22"/>
        </w:rPr>
        <w:t xml:space="preserve"> aquest informe als efectes de sol·licitar la suspensió o ajornament del procediment en curs o, si escau, de preparar una demanda d’empara, per tal de do</w:t>
      </w:r>
      <w:r>
        <w:rPr>
          <w:rFonts w:ascii="Arial" w:hAnsi="Arial" w:cs="Arial"/>
          <w:sz w:val="22"/>
          <w:szCs w:val="22"/>
        </w:rPr>
        <w:t xml:space="preserve">nar compliment de la Llei 4/2016, i poder tenir temps de tenir alternativa </w:t>
      </w:r>
      <w:proofErr w:type="spellStart"/>
      <w:r>
        <w:rPr>
          <w:rFonts w:ascii="Arial" w:hAnsi="Arial" w:cs="Arial"/>
          <w:sz w:val="22"/>
          <w:szCs w:val="22"/>
        </w:rPr>
        <w:t>habitacional</w:t>
      </w:r>
      <w:proofErr w:type="spellEnd"/>
      <w:r>
        <w:rPr>
          <w:rFonts w:ascii="Arial" w:hAnsi="Arial" w:cs="Arial"/>
          <w:sz w:val="22"/>
          <w:szCs w:val="22"/>
        </w:rPr>
        <w:t xml:space="preserve"> adequada.</w:t>
      </w:r>
    </w:p>
    <w:p w:rsidR="00D75317" w:rsidRDefault="00D7531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75317" w:rsidRDefault="00D7531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75317" w:rsidRDefault="00D7531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75317" w:rsidRDefault="00D7531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75317" w:rsidRDefault="0038503E">
      <w:pPr>
        <w:spacing w:line="276" w:lineRule="auto"/>
        <w:jc w:val="both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548DD4"/>
          <w:sz w:val="22"/>
          <w:szCs w:val="22"/>
        </w:rPr>
        <w:t>(</w:t>
      </w:r>
      <w:r>
        <w:rPr>
          <w:rFonts w:ascii="Arial" w:hAnsi="Arial" w:cs="Arial"/>
          <w:color w:val="00B050"/>
          <w:sz w:val="22"/>
          <w:szCs w:val="22"/>
        </w:rPr>
        <w:t>Signatura dels titulars)</w:t>
      </w:r>
    </w:p>
    <w:p w:rsidR="00D75317" w:rsidRDefault="00D7531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75317" w:rsidRDefault="0038503E">
      <w:pPr>
        <w:spacing w:line="276" w:lineRule="auto"/>
        <w:jc w:val="both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................., ......... de ................... de 20</w:t>
      </w:r>
      <w:r>
        <w:rPr>
          <w:rFonts w:ascii="Arial" w:hAnsi="Arial" w:cs="Arial"/>
          <w:color w:val="00B050"/>
          <w:sz w:val="22"/>
          <w:szCs w:val="22"/>
        </w:rPr>
        <w:t>XX</w:t>
      </w:r>
    </w:p>
    <w:p w:rsidR="00D75317" w:rsidRDefault="00D75317">
      <w:pPr>
        <w:jc w:val="both"/>
      </w:pPr>
    </w:p>
    <w:sectPr w:rsidR="00D75317" w:rsidSect="00E457B8">
      <w:footerReference w:type="default" r:id="rId7"/>
      <w:pgSz w:w="11906" w:h="16838"/>
      <w:pgMar w:top="1417" w:right="1701" w:bottom="1417" w:left="1701" w:header="624" w:footer="51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03E" w:rsidRDefault="0038503E">
      <w:r>
        <w:separator/>
      </w:r>
    </w:p>
  </w:endnote>
  <w:endnote w:type="continuationSeparator" w:id="0">
    <w:p w:rsidR="0038503E" w:rsidRDefault="0038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6A6" w:rsidRPr="003C2A5B" w:rsidRDefault="00E457B8" w:rsidP="006656A6">
    <w:pPr>
      <w:tabs>
        <w:tab w:val="center" w:pos="4252"/>
        <w:tab w:val="right" w:pos="8504"/>
      </w:tabs>
      <w:rPr>
        <w:rFonts w:ascii="Arial" w:hAnsi="Arial" w:cs="Arial"/>
        <w:color w:val="auto"/>
        <w:sz w:val="16"/>
        <w:szCs w:val="16"/>
      </w:rPr>
    </w:pPr>
    <w:r w:rsidRPr="003C2A5B">
      <w:rPr>
        <w:rFonts w:eastAsia="WenQuanYi Zen Hei Sharp"/>
        <w:noProof/>
        <w:lang w:val="es-ES" w:eastAsia="es-ES"/>
      </w:rPr>
      <w:drawing>
        <wp:anchor distT="0" distB="0" distL="114300" distR="114300" simplePos="0" relativeHeight="251657216" behindDoc="0" locked="0" layoutInCell="1" allowOverlap="1" wp14:anchorId="63B072FE" wp14:editId="0338704A">
          <wp:simplePos x="0" y="0"/>
          <wp:positionH relativeFrom="column">
            <wp:posOffset>4890743</wp:posOffset>
          </wp:positionH>
          <wp:positionV relativeFrom="paragraph">
            <wp:posOffset>251515</wp:posOffset>
          </wp:positionV>
          <wp:extent cx="492760" cy="49276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56A6" w:rsidRPr="003C2A5B">
      <w:rPr>
        <w:rFonts w:ascii="Arial" w:eastAsia="WenQuanYi Zen Hei Sharp" w:hAnsi="Arial" w:cs="Arial"/>
        <w:i/>
        <w:iCs/>
        <w:sz w:val="16"/>
        <w:szCs w:val="16"/>
        <w:lang w:eastAsia="en-US"/>
      </w:rPr>
      <w:t xml:space="preserve">Document </w:t>
    </w:r>
    <w:proofErr w:type="spellStart"/>
    <w:r w:rsidR="006656A6" w:rsidRPr="003C2A5B">
      <w:rPr>
        <w:rFonts w:ascii="Arial" w:eastAsia="WenQuanYi Zen Hei Sharp" w:hAnsi="Arial" w:cs="Arial"/>
        <w:i/>
        <w:iCs/>
        <w:sz w:val="16"/>
        <w:szCs w:val="16"/>
        <w:lang w:eastAsia="en-US"/>
      </w:rPr>
      <w:t>el·laborat</w:t>
    </w:r>
    <w:proofErr w:type="spellEnd"/>
    <w:r w:rsidR="006656A6" w:rsidRPr="003C2A5B">
      <w:rPr>
        <w:rFonts w:ascii="Arial" w:eastAsia="WenQuanYi Zen Hei Sharp" w:hAnsi="Arial" w:cs="Arial"/>
        <w:i/>
        <w:iCs/>
        <w:sz w:val="16"/>
        <w:szCs w:val="16"/>
        <w:lang w:eastAsia="en-US"/>
      </w:rPr>
      <w:t xml:space="preserve"> pel Grup Promotor de la ILP Habitatge (Plataforma d'Afectats per les Hipoteques-PAH, l'Aliança Contra la Pobresa Energètica-APE, i l'Observatori DESC. Usar i compartir en favor del dret a l'habitatge. Llicència </w:t>
    </w:r>
    <w:proofErr w:type="spellStart"/>
    <w:r w:rsidR="006656A6" w:rsidRPr="003C2A5B">
      <w:rPr>
        <w:rFonts w:ascii="Arial" w:eastAsia="WenQuanYi Zen Hei Sharp" w:hAnsi="Arial" w:cs="Arial"/>
        <w:i/>
        <w:iCs/>
        <w:sz w:val="16"/>
        <w:szCs w:val="16"/>
        <w:lang w:eastAsia="en-US"/>
      </w:rPr>
      <w:t>Creative</w:t>
    </w:r>
    <w:proofErr w:type="spellEnd"/>
    <w:r w:rsidR="006656A6" w:rsidRPr="003C2A5B">
      <w:rPr>
        <w:rFonts w:ascii="Arial" w:eastAsia="WenQuanYi Zen Hei Sharp" w:hAnsi="Arial" w:cs="Arial"/>
        <w:i/>
        <w:iCs/>
        <w:sz w:val="16"/>
        <w:szCs w:val="16"/>
        <w:lang w:eastAsia="en-US"/>
      </w:rPr>
      <w:t xml:space="preserve"> </w:t>
    </w:r>
    <w:proofErr w:type="spellStart"/>
    <w:r w:rsidR="006656A6" w:rsidRPr="003C2A5B">
      <w:rPr>
        <w:rFonts w:ascii="Arial" w:eastAsia="WenQuanYi Zen Hei Sharp" w:hAnsi="Arial" w:cs="Arial"/>
        <w:i/>
        <w:iCs/>
        <w:sz w:val="16"/>
        <w:szCs w:val="16"/>
        <w:lang w:eastAsia="en-US"/>
      </w:rPr>
      <w:t>Commons</w:t>
    </w:r>
    <w:proofErr w:type="spellEnd"/>
    <w:r w:rsidR="006656A6" w:rsidRPr="003C2A5B">
      <w:rPr>
        <w:rFonts w:ascii="Arial" w:eastAsia="WenQuanYi Zen Hei Sharp" w:hAnsi="Arial" w:cs="Arial"/>
        <w:sz w:val="16"/>
        <w:szCs w:val="16"/>
        <w:lang w:eastAsia="en-US"/>
      </w:rPr>
      <w:t xml:space="preserve">" </w:t>
    </w:r>
    <w:r w:rsidR="006656A6" w:rsidRPr="003C2A5B">
      <w:rPr>
        <w:rFonts w:ascii="Arial" w:eastAsia="WenQuanYi Zen Hei Sharp" w:hAnsi="Arial" w:cs="Arial"/>
        <w:sz w:val="16"/>
        <w:szCs w:val="16"/>
        <w:lang w:eastAsia="en-US"/>
      </w:rPr>
      <w:tab/>
      <w:t xml:space="preserve"> </w:t>
    </w:r>
  </w:p>
  <w:p w:rsidR="006656A6" w:rsidRPr="003C2A5B" w:rsidRDefault="006656A6" w:rsidP="006656A6">
    <w:pPr>
      <w:tabs>
        <w:tab w:val="center" w:pos="4252"/>
        <w:tab w:val="right" w:pos="8504"/>
      </w:tabs>
      <w:rPr>
        <w:rFonts w:eastAsia="WenQuanYi Zen Hei Sharp"/>
        <w:lang w:eastAsia="en-US"/>
      </w:rPr>
    </w:pPr>
    <w:r w:rsidRPr="003C2A5B">
      <w:rPr>
        <w:rFonts w:eastAsia="WenQuanYi Zen Hei Sharp"/>
        <w:noProof/>
        <w:lang w:val="es-ES" w:eastAsia="es-ES"/>
      </w:rPr>
      <w:drawing>
        <wp:anchor distT="0" distB="0" distL="114300" distR="114300" simplePos="0" relativeHeight="251668480" behindDoc="0" locked="0" layoutInCell="1" allowOverlap="1" wp14:anchorId="27387D95" wp14:editId="3D368789">
          <wp:simplePos x="0" y="0"/>
          <wp:positionH relativeFrom="column">
            <wp:posOffset>3175</wp:posOffset>
          </wp:positionH>
          <wp:positionV relativeFrom="paragraph">
            <wp:posOffset>35560</wp:posOffset>
          </wp:positionV>
          <wp:extent cx="1029335" cy="357505"/>
          <wp:effectExtent l="0" t="0" r="0" b="444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56A6" w:rsidRDefault="006656A6">
    <w:pPr>
      <w:pStyle w:val="Piedepgina"/>
    </w:pPr>
  </w:p>
  <w:p w:rsidR="006656A6" w:rsidRDefault="006656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03E" w:rsidRDefault="0038503E">
      <w:r>
        <w:separator/>
      </w:r>
    </w:p>
  </w:footnote>
  <w:footnote w:type="continuationSeparator" w:id="0">
    <w:p w:rsidR="0038503E" w:rsidRDefault="00385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3393E"/>
    <w:multiLevelType w:val="multilevel"/>
    <w:tmpl w:val="92FC6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E1019C5"/>
    <w:multiLevelType w:val="multilevel"/>
    <w:tmpl w:val="7E28508A"/>
    <w:lvl w:ilvl="0">
      <w:start w:val="1"/>
      <w:numFmt w:val="bullet"/>
      <w:lvlText w:val="-"/>
      <w:lvlJc w:val="left"/>
      <w:pPr>
        <w:ind w:left="720" w:hanging="360"/>
      </w:pPr>
      <w:rPr>
        <w:rFonts w:ascii="Tahoma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5317"/>
    <w:rsid w:val="0038503E"/>
    <w:rsid w:val="006656A6"/>
    <w:rsid w:val="00D75317"/>
    <w:rsid w:val="00E4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9757C-B6C1-45AC-BBA2-3BDE4BEC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FB1"/>
    <w:pPr>
      <w:suppressAutoHyphens/>
    </w:pPr>
    <w:rPr>
      <w:color w:val="00000A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ipusdelletraperdefectedelpargraf1">
    <w:name w:val="Tipus de lletra per defecte del paràgraf1"/>
    <w:rsid w:val="001A5FB1"/>
  </w:style>
  <w:style w:type="character" w:customStyle="1" w:styleId="Refernciadecomentari1">
    <w:name w:val="Referència de comentari1"/>
    <w:rsid w:val="001A5FB1"/>
    <w:rPr>
      <w:sz w:val="16"/>
      <w:szCs w:val="16"/>
    </w:rPr>
  </w:style>
  <w:style w:type="character" w:customStyle="1" w:styleId="TextdecomentariCar">
    <w:name w:val="Text de comentari Car"/>
    <w:rsid w:val="001A5FB1"/>
    <w:rPr>
      <w:rFonts w:ascii="Times New Roman" w:eastAsia="Times New Roman" w:hAnsi="Times New Roman" w:cs="Times New Roman"/>
      <w:sz w:val="20"/>
      <w:szCs w:val="20"/>
      <w:lang w:val="ca-ES"/>
    </w:rPr>
  </w:style>
  <w:style w:type="character" w:customStyle="1" w:styleId="TextdeglobusCar">
    <w:name w:val="Text de globus Car"/>
    <w:rsid w:val="001A5FB1"/>
    <w:rPr>
      <w:rFonts w:ascii="Tahoma" w:eastAsia="Times New Roman" w:hAnsi="Tahoma" w:cs="Tahoma"/>
      <w:sz w:val="16"/>
      <w:szCs w:val="16"/>
      <w:lang w:val="ca-ES"/>
    </w:rPr>
  </w:style>
  <w:style w:type="character" w:customStyle="1" w:styleId="EncabezadoCar">
    <w:name w:val="Encabezado Car"/>
    <w:link w:val="Encabezado"/>
    <w:uiPriority w:val="99"/>
    <w:rsid w:val="00AC6BE0"/>
    <w:rPr>
      <w:sz w:val="24"/>
      <w:szCs w:val="24"/>
      <w:lang w:val="ca-ES" w:eastAsia="zh-CN"/>
    </w:rPr>
  </w:style>
  <w:style w:type="character" w:customStyle="1" w:styleId="PiedepginaCar">
    <w:name w:val="Pie de página Car"/>
    <w:link w:val="Piedepgina"/>
    <w:uiPriority w:val="99"/>
    <w:rsid w:val="00AC6BE0"/>
    <w:rPr>
      <w:sz w:val="24"/>
      <w:szCs w:val="24"/>
      <w:lang w:val="ca-ES" w:eastAsia="zh-CN"/>
    </w:rPr>
  </w:style>
  <w:style w:type="character" w:customStyle="1" w:styleId="ECNormal">
    <w:name w:val="EC Normal"/>
    <w:uiPriority w:val="99"/>
    <w:rsid w:val="001813DC"/>
    <w:rPr>
      <w:w w:val="100"/>
      <w:lang w:val="ca-ES"/>
    </w:rPr>
  </w:style>
  <w:style w:type="character" w:customStyle="1" w:styleId="ListLabel1">
    <w:name w:val="ListLabel 1"/>
    <w:rPr>
      <w:rFonts w:eastAsia="Times New Roman" w:cs="Tahoma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ahoma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paragraph" w:styleId="Encabezado">
    <w:name w:val="header"/>
    <w:basedOn w:val="Normal"/>
    <w:next w:val="Cuerpodetexto"/>
    <w:link w:val="EncabezadoCar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rsid w:val="001A5FB1"/>
    <w:pPr>
      <w:spacing w:after="120" w:line="288" w:lineRule="auto"/>
    </w:pPr>
  </w:style>
  <w:style w:type="paragraph" w:styleId="Lista">
    <w:name w:val="List"/>
    <w:basedOn w:val="Cuerpodetexto"/>
    <w:rsid w:val="001A5FB1"/>
    <w:rPr>
      <w:rFonts w:cs="Mangal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palament">
    <w:name w:val="Encapçalament"/>
    <w:basedOn w:val="Normal"/>
    <w:rsid w:val="001A5FB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Descripcin">
    <w:name w:val="caption"/>
    <w:basedOn w:val="Normal"/>
    <w:qFormat/>
    <w:rsid w:val="001A5FB1"/>
    <w:pPr>
      <w:suppressLineNumbers/>
      <w:spacing w:before="120" w:after="120"/>
    </w:pPr>
    <w:rPr>
      <w:rFonts w:cs="Mangal"/>
      <w:i/>
      <w:iCs/>
    </w:rPr>
  </w:style>
  <w:style w:type="paragraph" w:customStyle="1" w:styleId="ndex">
    <w:name w:val="Índex"/>
    <w:basedOn w:val="Normal"/>
    <w:rsid w:val="001A5FB1"/>
    <w:pPr>
      <w:suppressLineNumbers/>
    </w:pPr>
    <w:rPr>
      <w:rFonts w:cs="Mangal"/>
    </w:rPr>
  </w:style>
  <w:style w:type="paragraph" w:customStyle="1" w:styleId="Textdecomentari1">
    <w:name w:val="Text de comentari1"/>
    <w:basedOn w:val="Normal"/>
    <w:rsid w:val="001A5FB1"/>
    <w:rPr>
      <w:sz w:val="20"/>
      <w:szCs w:val="20"/>
    </w:rPr>
  </w:style>
  <w:style w:type="paragraph" w:styleId="Textodeglobo">
    <w:name w:val="Balloon Text"/>
    <w:basedOn w:val="Normal"/>
    <w:rsid w:val="001A5FB1"/>
    <w:rPr>
      <w:rFonts w:ascii="Tahoma" w:hAnsi="Tahoma" w:cs="Tahoma"/>
      <w:sz w:val="16"/>
      <w:szCs w:val="16"/>
    </w:rPr>
  </w:style>
  <w:style w:type="paragraph" w:customStyle="1" w:styleId="Encabezamiento">
    <w:name w:val="Encabezamiento"/>
    <w:basedOn w:val="Normal"/>
    <w:uiPriority w:val="99"/>
    <w:unhideWhenUsed/>
    <w:rsid w:val="00AC6BE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AC6BE0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A77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539</Words>
  <Characters>2969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Home</cp:lastModifiedBy>
  <cp:revision>17</cp:revision>
  <cp:lastPrinted>2013-06-13T06:24:00Z</cp:lastPrinted>
  <dcterms:created xsi:type="dcterms:W3CDTF">2015-10-08T13:12:00Z</dcterms:created>
  <dcterms:modified xsi:type="dcterms:W3CDTF">2017-03-03T10:23:00Z</dcterms:modified>
  <dc:language>ca-ES</dc:language>
</cp:coreProperties>
</file>